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FD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D3EB426" w14:textId="77777777" w:rsidR="00416B9B" w:rsidRDefault="00416B9B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</w:p>
          <w:p w14:paraId="2FCF21EA" w14:textId="59BF7B55" w:rsidR="00416B9B" w:rsidRPr="00A97703" w:rsidRDefault="00B726A9" w:rsidP="009900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  <w:r w:rsidRPr="00A9770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B198808" w14:textId="77777777" w:rsidR="00FB2FEF" w:rsidRDefault="00416B9B" w:rsidP="00FB2FEF">
            <w:pPr>
              <w:spacing w:line="280" w:lineRule="atLeast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416B9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FB2FEF">
              <w:rPr>
                <w:rFonts w:asciiTheme="minorHAnsi" w:hAnsiTheme="minorHAnsi" w:cstheme="minorHAnsi"/>
                <w:b/>
                <w:sz w:val="36"/>
                <w:szCs w:val="28"/>
              </w:rPr>
              <w:t>„Hostouň – revitalizace Posvícenské návsi, SO 301 Revitalizace Sulovického potoka“</w:t>
            </w:r>
          </w:p>
          <w:p w14:paraId="52179DDD" w14:textId="0D845DF9" w:rsidR="00416B9B" w:rsidRPr="004544E3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0"/>
              </w:rPr>
            </w:pPr>
            <w:r w:rsidRPr="00416B9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9C0FA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23F727CC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nejsem v likvidaci, nebylo proti mně vydáno rozhodnutí o úpadku, nebyla vůči m</w:t>
      </w:r>
      <w:r w:rsidR="006F27EC">
        <w:rPr>
          <w:rFonts w:ascii="Calibri" w:eastAsia="Calibri" w:hAnsi="Calibri" w:cs="Calibri"/>
          <w:color w:val="000000"/>
          <w:sz w:val="22"/>
          <w:szCs w:val="22"/>
          <w:lang w:eastAsia="en-US"/>
        </w:rPr>
        <w:t>n</w:t>
      </w: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 nařízena nucená správa podle jiného právního předpisu nebo v obdobné situaci podle právního řádu země sídla dodavatele.</w:t>
      </w:r>
    </w:p>
    <w:p w14:paraId="1543CB24" w14:textId="2A0440E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74947D7" w14:textId="57186621" w:rsidR="003B7E56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3B7E56">
        <w:rPr>
          <w:rFonts w:asciiTheme="minorHAnsi" w:hAnsiTheme="minorHAnsi" w:cstheme="minorHAnsi"/>
          <w:sz w:val="22"/>
          <w:szCs w:val="22"/>
        </w:rPr>
        <w:t xml:space="preserve">vedení průběžné evidence odpadů vzniklých při </w:t>
      </w:r>
      <w:r>
        <w:rPr>
          <w:rFonts w:asciiTheme="minorHAnsi" w:hAnsiTheme="minorHAnsi" w:cstheme="minorHAnsi"/>
          <w:sz w:val="22"/>
          <w:szCs w:val="22"/>
        </w:rPr>
        <w:t>plnění veřejné zakázky</w:t>
      </w:r>
      <w:r w:rsidRPr="003B7E56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3B7E56">
        <w:rPr>
          <w:rFonts w:asciiTheme="minorHAnsi" w:hAnsiTheme="minorHAnsi" w:cstheme="minorHAnsi"/>
          <w:sz w:val="22"/>
          <w:szCs w:val="22"/>
        </w:rPr>
        <w:t>předložení dokladů o nezávadném zneškodňování odpadů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23E8" w14:textId="77777777" w:rsidR="00972112" w:rsidRDefault="00972112" w:rsidP="006120A5">
      <w:r>
        <w:separator/>
      </w:r>
    </w:p>
  </w:endnote>
  <w:endnote w:type="continuationSeparator" w:id="0">
    <w:p w14:paraId="27F62D84" w14:textId="77777777" w:rsidR="00972112" w:rsidRDefault="0097211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97211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66FE" w14:textId="77777777" w:rsidR="00972112" w:rsidRDefault="00972112" w:rsidP="006120A5">
      <w:r>
        <w:separator/>
      </w:r>
    </w:p>
  </w:footnote>
  <w:footnote w:type="continuationSeparator" w:id="0">
    <w:p w14:paraId="1C8CA8DD" w14:textId="77777777" w:rsidR="00972112" w:rsidRDefault="0097211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86E42D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100C8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6F27E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72112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3</cp:revision>
  <dcterms:created xsi:type="dcterms:W3CDTF">2022-01-07T13:09:00Z</dcterms:created>
  <dcterms:modified xsi:type="dcterms:W3CDTF">2022-01-25T10:09:00Z</dcterms:modified>
</cp:coreProperties>
</file>